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F4" w:rsidRPr="00C9032F" w:rsidRDefault="00CC6DF4" w:rsidP="00CC6D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#72</w:t>
      </w:r>
      <w:r>
        <w:rPr>
          <w:rFonts w:ascii="Arial" w:hAnsi="Arial" w:cs="Arial"/>
          <w:b/>
          <w:sz w:val="24"/>
          <w:szCs w:val="24"/>
        </w:rPr>
        <w:tab/>
        <w:t>SP-160427</w:t>
      </w:r>
    </w:p>
    <w:p w:rsidR="00CC6DF4" w:rsidRDefault="00CC6DF4" w:rsidP="00CC6D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95B66">
        <w:rPr>
          <w:rFonts w:ascii="Arial" w:hAnsi="Arial" w:cs="Arial"/>
          <w:b/>
          <w:sz w:val="24"/>
          <w:szCs w:val="24"/>
        </w:rPr>
        <w:t>Busan, Republic of Korea, 15-17 June 2016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SA WG5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</w:r>
      <w:r w:rsidRPr="00CC6DF4">
        <w:rPr>
          <w:rFonts w:ascii="Arial" w:hAnsi="Arial" w:cs="Arial"/>
          <w:b/>
          <w:lang w:eastAsia="zh-CN"/>
        </w:rPr>
        <w:t>Revised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CC6DF4">
        <w:rPr>
          <w:rFonts w:ascii="Arial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CC6DF4" w:rsidRPr="009870DD" w:rsidRDefault="00CC6DF4" w:rsidP="00CC6DF4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14.23.5</w:t>
      </w:r>
    </w:p>
    <w:p w:rsidR="00CC6DF4" w:rsidRDefault="00CC6DF4" w:rsidP="00F764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F7642A">
        <w:t>690042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Requirements for reference points Os-Ma-Nfvo and Ve-Vnfm-em. Where applicable, these </w:t>
      </w:r>
      <w:r w:rsidR="00D074DF">
        <w:rPr>
          <w:lang w:eastAsia="zh-CN"/>
        </w:rPr>
        <w:t xml:space="preserve">shall </w:t>
      </w:r>
      <w:r>
        <w:rPr>
          <w:lang w:eastAsia="zh-CN"/>
        </w:rPr>
        <w:t>include references to the requirements which are defined by ETSI ISG NFV.</w:t>
      </w:r>
    </w:p>
    <w:p w:rsidR="00F46F9A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Requirements for Itf-N. Where applicable, these </w:t>
      </w:r>
      <w:r w:rsidR="00D074DF">
        <w:rPr>
          <w:lang w:eastAsia="zh-CN"/>
        </w:rPr>
        <w:t xml:space="preserve">shall </w:t>
      </w:r>
      <w:r>
        <w:rPr>
          <w:lang w:eastAsia="zh-CN"/>
        </w:rPr>
        <w:t>include references to the existing requirements.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r w:rsidR="004762B0">
        <w:t xml:space="preserve">new </w:t>
      </w:r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94"/>
        <w:gridCol w:w="4736"/>
        <w:gridCol w:w="523"/>
        <w:gridCol w:w="650"/>
        <w:gridCol w:w="1430"/>
        <w:gridCol w:w="1030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F7642A">
              <w:rPr>
                <w:sz w:val="16"/>
                <w:szCs w:val="16"/>
              </w:rPr>
              <w:t>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F7642A">
              <w:rPr>
                <w:sz w:val="16"/>
                <w:szCs w:val="16"/>
              </w:rPr>
              <w:t>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r w:rsidR="00F7642A">
              <w:rPr>
                <w:sz w:val="16"/>
                <w:szCs w:val="16"/>
                <w:lang w:eastAsia="zh-CN"/>
              </w:rPr>
              <w:t>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r w:rsidR="00F7642A">
              <w:rPr>
                <w:sz w:val="16"/>
                <w:szCs w:val="16"/>
                <w:lang w:eastAsia="zh-CN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10"/>
        <w:gridCol w:w="709"/>
        <w:gridCol w:w="4025"/>
        <w:gridCol w:w="1787"/>
        <w:gridCol w:w="2408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0" w:name="OLE_LINK5"/>
      <w:bookmarkStart w:id="1" w:name="OLE_LINK6"/>
      <w:r w:rsidRPr="00F120EC">
        <w:rPr>
          <w:lang w:val="en-US"/>
        </w:rPr>
        <w:t>Anatoly Andrianov</w:t>
      </w:r>
      <w:bookmarkEnd w:id="0"/>
      <w:bookmarkEnd w:id="1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82C" w:rsidRDefault="00D7582C">
      <w:r>
        <w:separator/>
      </w:r>
    </w:p>
  </w:endnote>
  <w:endnote w:type="continuationSeparator" w:id="0">
    <w:p w:rsidR="00D7582C" w:rsidRDefault="00D75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82C" w:rsidRDefault="00D7582C">
      <w:r>
        <w:separator/>
      </w:r>
    </w:p>
  </w:footnote>
  <w:footnote w:type="continuationSeparator" w:id="0">
    <w:p w:rsidR="00D7582C" w:rsidRDefault="00D75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toly Andrianov">
    <w15:presenceInfo w15:providerId="None" w15:userId="Anatoly Andrianov"/>
  </w15:person>
  <w15:person w15:author="Anatoly Andrianov (at SA5#107)">
    <w15:presenceInfo w15:providerId="None" w15:userId="Anatoly Andrianov (at SA5#107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4603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991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4ECA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B68EB"/>
    <w:rsid w:val="00CC26F7"/>
    <w:rsid w:val="00CC6DF4"/>
    <w:rsid w:val="00CD135A"/>
    <w:rsid w:val="00CF6F13"/>
    <w:rsid w:val="00D074DF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582C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19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D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C6D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C6D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6D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6D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6D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6DF4"/>
    <w:pPr>
      <w:outlineLvl w:val="5"/>
    </w:pPr>
  </w:style>
  <w:style w:type="paragraph" w:styleId="Heading7">
    <w:name w:val="heading 7"/>
    <w:basedOn w:val="H6"/>
    <w:next w:val="Normal"/>
    <w:qFormat/>
    <w:rsid w:val="00CC6DF4"/>
    <w:pPr>
      <w:outlineLvl w:val="6"/>
    </w:pPr>
  </w:style>
  <w:style w:type="paragraph" w:styleId="Heading8">
    <w:name w:val="heading 8"/>
    <w:basedOn w:val="Heading1"/>
    <w:next w:val="Normal"/>
    <w:qFormat/>
    <w:rsid w:val="00CC6D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6DF4"/>
    <w:pPr>
      <w:outlineLvl w:val="8"/>
    </w:pPr>
  </w:style>
  <w:style w:type="character" w:default="1" w:styleId="DefaultParagraphFont">
    <w:name w:val="Default Paragraph Font"/>
    <w:semiHidden/>
    <w:rsid w:val="00CC6DF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C6DF4"/>
  </w:style>
  <w:style w:type="paragraph" w:customStyle="1" w:styleId="TAL">
    <w:name w:val="TAL"/>
    <w:basedOn w:val="Normal"/>
    <w:link w:val="TALChar"/>
    <w:rsid w:val="00CC6D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C6D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6DF4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6D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6D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C6D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C6DF4"/>
    <w:pPr>
      <w:ind w:left="1701" w:hanging="1701"/>
    </w:pPr>
  </w:style>
  <w:style w:type="paragraph" w:styleId="TOC4">
    <w:name w:val="toc 4"/>
    <w:basedOn w:val="TOC3"/>
    <w:semiHidden/>
    <w:rsid w:val="00CC6DF4"/>
    <w:pPr>
      <w:ind w:left="1418" w:hanging="1418"/>
    </w:pPr>
  </w:style>
  <w:style w:type="paragraph" w:styleId="TOC3">
    <w:name w:val="toc 3"/>
    <w:basedOn w:val="TOC2"/>
    <w:semiHidden/>
    <w:rsid w:val="00CC6DF4"/>
    <w:pPr>
      <w:ind w:left="1134" w:hanging="1134"/>
    </w:pPr>
  </w:style>
  <w:style w:type="paragraph" w:styleId="TOC2">
    <w:name w:val="toc 2"/>
    <w:basedOn w:val="TOC1"/>
    <w:semiHidden/>
    <w:rsid w:val="00CC6D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6DF4"/>
    <w:pPr>
      <w:ind w:left="284"/>
    </w:pPr>
  </w:style>
  <w:style w:type="paragraph" w:styleId="Index1">
    <w:name w:val="index 1"/>
    <w:basedOn w:val="Normal"/>
    <w:semiHidden/>
    <w:rsid w:val="00CC6DF4"/>
    <w:pPr>
      <w:keepLines/>
      <w:spacing w:after="0"/>
    </w:pPr>
  </w:style>
  <w:style w:type="paragraph" w:customStyle="1" w:styleId="ZH">
    <w:name w:val="ZH"/>
    <w:rsid w:val="00CC6D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C6DF4"/>
    <w:pPr>
      <w:outlineLvl w:val="9"/>
    </w:pPr>
  </w:style>
  <w:style w:type="paragraph" w:styleId="ListNumber2">
    <w:name w:val="List Number 2"/>
    <w:basedOn w:val="ListNumber"/>
    <w:rsid w:val="00CC6DF4"/>
    <w:pPr>
      <w:ind w:left="851"/>
    </w:pPr>
  </w:style>
  <w:style w:type="character" w:styleId="FootnoteReference">
    <w:name w:val="footnote reference"/>
    <w:basedOn w:val="DefaultParagraphFont"/>
    <w:semiHidden/>
    <w:rsid w:val="00CC6DF4"/>
    <w:rPr>
      <w:b/>
      <w:position w:val="6"/>
      <w:sz w:val="16"/>
    </w:rPr>
  </w:style>
  <w:style w:type="paragraph" w:styleId="FootnoteText">
    <w:name w:val="footnote text"/>
    <w:basedOn w:val="Normal"/>
    <w:semiHidden/>
    <w:rsid w:val="00CC6D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6DF4"/>
    <w:pPr>
      <w:jc w:val="center"/>
    </w:pPr>
  </w:style>
  <w:style w:type="paragraph" w:customStyle="1" w:styleId="TF">
    <w:name w:val="TF"/>
    <w:basedOn w:val="TH"/>
    <w:rsid w:val="00CC6DF4"/>
    <w:pPr>
      <w:keepNext w:val="0"/>
      <w:spacing w:before="0" w:after="240"/>
    </w:pPr>
  </w:style>
  <w:style w:type="paragraph" w:customStyle="1" w:styleId="NO">
    <w:name w:val="NO"/>
    <w:basedOn w:val="Normal"/>
    <w:rsid w:val="00CC6DF4"/>
    <w:pPr>
      <w:keepLines/>
      <w:ind w:left="1135" w:hanging="851"/>
    </w:pPr>
  </w:style>
  <w:style w:type="paragraph" w:styleId="TOC9">
    <w:name w:val="toc 9"/>
    <w:basedOn w:val="TOC8"/>
    <w:semiHidden/>
    <w:rsid w:val="00CC6DF4"/>
    <w:pPr>
      <w:ind w:left="1418" w:hanging="1418"/>
    </w:pPr>
  </w:style>
  <w:style w:type="paragraph" w:customStyle="1" w:styleId="EX">
    <w:name w:val="EX"/>
    <w:basedOn w:val="Normal"/>
    <w:rsid w:val="00CC6DF4"/>
    <w:pPr>
      <w:keepLines/>
      <w:ind w:left="1702" w:hanging="1418"/>
    </w:pPr>
  </w:style>
  <w:style w:type="paragraph" w:customStyle="1" w:styleId="FP">
    <w:name w:val="FP"/>
    <w:basedOn w:val="Normal"/>
    <w:rsid w:val="00CC6DF4"/>
    <w:pPr>
      <w:spacing w:after="0"/>
    </w:pPr>
  </w:style>
  <w:style w:type="paragraph" w:customStyle="1" w:styleId="LD">
    <w:name w:val="LD"/>
    <w:rsid w:val="00CC6D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C6DF4"/>
    <w:pPr>
      <w:spacing w:after="0"/>
    </w:pPr>
  </w:style>
  <w:style w:type="paragraph" w:customStyle="1" w:styleId="EW">
    <w:name w:val="EW"/>
    <w:basedOn w:val="EX"/>
    <w:rsid w:val="00CC6DF4"/>
    <w:pPr>
      <w:spacing w:after="0"/>
    </w:pPr>
  </w:style>
  <w:style w:type="paragraph" w:styleId="TOC6">
    <w:name w:val="toc 6"/>
    <w:basedOn w:val="TOC5"/>
    <w:next w:val="Normal"/>
    <w:semiHidden/>
    <w:rsid w:val="00CC6DF4"/>
    <w:pPr>
      <w:ind w:left="1985" w:hanging="1985"/>
    </w:pPr>
  </w:style>
  <w:style w:type="paragraph" w:styleId="TOC7">
    <w:name w:val="toc 7"/>
    <w:basedOn w:val="TOC6"/>
    <w:next w:val="Normal"/>
    <w:semiHidden/>
    <w:rsid w:val="00CC6DF4"/>
    <w:pPr>
      <w:ind w:left="2268" w:hanging="2268"/>
    </w:pPr>
  </w:style>
  <w:style w:type="paragraph" w:styleId="ListBullet2">
    <w:name w:val="List Bullet 2"/>
    <w:basedOn w:val="ListBullet"/>
    <w:rsid w:val="00CC6DF4"/>
    <w:pPr>
      <w:ind w:left="851"/>
    </w:pPr>
  </w:style>
  <w:style w:type="paragraph" w:styleId="ListBullet3">
    <w:name w:val="List Bullet 3"/>
    <w:basedOn w:val="ListBullet2"/>
    <w:rsid w:val="00CC6DF4"/>
    <w:pPr>
      <w:ind w:left="1135"/>
    </w:pPr>
  </w:style>
  <w:style w:type="paragraph" w:styleId="ListNumber">
    <w:name w:val="List Number"/>
    <w:basedOn w:val="List"/>
    <w:rsid w:val="00CC6DF4"/>
  </w:style>
  <w:style w:type="paragraph" w:customStyle="1" w:styleId="EQ">
    <w:name w:val="EQ"/>
    <w:basedOn w:val="Normal"/>
    <w:next w:val="Normal"/>
    <w:rsid w:val="00CC6D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6D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6D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6D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C6DF4"/>
    <w:pPr>
      <w:jc w:val="right"/>
    </w:pPr>
  </w:style>
  <w:style w:type="paragraph" w:customStyle="1" w:styleId="H6">
    <w:name w:val="H6"/>
    <w:basedOn w:val="Heading5"/>
    <w:next w:val="Normal"/>
    <w:rsid w:val="00CC6D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6DF4"/>
    <w:pPr>
      <w:ind w:left="851" w:hanging="851"/>
    </w:pPr>
  </w:style>
  <w:style w:type="paragraph" w:customStyle="1" w:styleId="ZA">
    <w:name w:val="ZA"/>
    <w:rsid w:val="00CC6D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C6D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C6D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C6D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C6DF4"/>
    <w:pPr>
      <w:framePr w:wrap="notBeside" w:y="16161"/>
    </w:pPr>
  </w:style>
  <w:style w:type="character" w:customStyle="1" w:styleId="ZGSM">
    <w:name w:val="ZGSM"/>
    <w:rsid w:val="00CC6DF4"/>
  </w:style>
  <w:style w:type="paragraph" w:styleId="List2">
    <w:name w:val="List 2"/>
    <w:basedOn w:val="List"/>
    <w:rsid w:val="00CC6DF4"/>
    <w:pPr>
      <w:ind w:left="851"/>
    </w:pPr>
  </w:style>
  <w:style w:type="paragraph" w:customStyle="1" w:styleId="ZG">
    <w:name w:val="ZG"/>
    <w:rsid w:val="00CC6D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C6DF4"/>
    <w:pPr>
      <w:ind w:left="1135"/>
    </w:pPr>
  </w:style>
  <w:style w:type="paragraph" w:styleId="List4">
    <w:name w:val="List 4"/>
    <w:basedOn w:val="List3"/>
    <w:rsid w:val="00CC6DF4"/>
    <w:pPr>
      <w:ind w:left="1418"/>
    </w:pPr>
  </w:style>
  <w:style w:type="paragraph" w:styleId="List5">
    <w:name w:val="List 5"/>
    <w:basedOn w:val="List4"/>
    <w:rsid w:val="00CC6DF4"/>
    <w:pPr>
      <w:ind w:left="1702"/>
    </w:pPr>
  </w:style>
  <w:style w:type="paragraph" w:customStyle="1" w:styleId="EditorsNote">
    <w:name w:val="Editor's Note"/>
    <w:basedOn w:val="NO"/>
    <w:rsid w:val="00CC6DF4"/>
    <w:rPr>
      <w:color w:val="FF0000"/>
    </w:rPr>
  </w:style>
  <w:style w:type="paragraph" w:styleId="List">
    <w:name w:val="List"/>
    <w:basedOn w:val="Normal"/>
    <w:rsid w:val="00CC6DF4"/>
    <w:pPr>
      <w:ind w:left="568" w:hanging="284"/>
    </w:pPr>
  </w:style>
  <w:style w:type="paragraph" w:styleId="ListBullet">
    <w:name w:val="List Bullet"/>
    <w:basedOn w:val="List"/>
    <w:rsid w:val="00CC6DF4"/>
  </w:style>
  <w:style w:type="paragraph" w:styleId="ListBullet4">
    <w:name w:val="List Bullet 4"/>
    <w:basedOn w:val="ListBullet3"/>
    <w:rsid w:val="00CC6DF4"/>
    <w:pPr>
      <w:ind w:left="1418"/>
    </w:pPr>
  </w:style>
  <w:style w:type="paragraph" w:styleId="ListBullet5">
    <w:name w:val="List Bullet 5"/>
    <w:basedOn w:val="ListBullet4"/>
    <w:rsid w:val="00CC6DF4"/>
    <w:pPr>
      <w:ind w:left="1702"/>
    </w:pPr>
  </w:style>
  <w:style w:type="paragraph" w:customStyle="1" w:styleId="B1">
    <w:name w:val="B1"/>
    <w:basedOn w:val="List"/>
    <w:rsid w:val="00CC6DF4"/>
  </w:style>
  <w:style w:type="paragraph" w:customStyle="1" w:styleId="B2">
    <w:name w:val="B2"/>
    <w:basedOn w:val="List2"/>
    <w:rsid w:val="00CC6DF4"/>
  </w:style>
  <w:style w:type="paragraph" w:customStyle="1" w:styleId="B3">
    <w:name w:val="B3"/>
    <w:basedOn w:val="List3"/>
    <w:rsid w:val="00CC6DF4"/>
  </w:style>
  <w:style w:type="paragraph" w:customStyle="1" w:styleId="B4">
    <w:name w:val="B4"/>
    <w:basedOn w:val="List4"/>
    <w:rsid w:val="00CC6DF4"/>
  </w:style>
  <w:style w:type="paragraph" w:customStyle="1" w:styleId="B5">
    <w:name w:val="B5"/>
    <w:basedOn w:val="List5"/>
    <w:rsid w:val="00CC6DF4"/>
  </w:style>
  <w:style w:type="paragraph" w:styleId="Footer">
    <w:name w:val="footer"/>
    <w:basedOn w:val="Header"/>
    <w:rsid w:val="00CC6DF4"/>
    <w:pPr>
      <w:jc w:val="center"/>
    </w:pPr>
    <w:rPr>
      <w:i/>
    </w:rPr>
  </w:style>
  <w:style w:type="paragraph" w:customStyle="1" w:styleId="ZTD">
    <w:name w:val="ZTD"/>
    <w:basedOn w:val="ZB"/>
    <w:rsid w:val="00CC6D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8604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Mirko</cp:lastModifiedBy>
  <cp:revision>2</cp:revision>
  <cp:lastPrinted>2000-02-29T09:31:00Z</cp:lastPrinted>
  <dcterms:created xsi:type="dcterms:W3CDTF">2016-06-09T14:41:00Z</dcterms:created>
  <dcterms:modified xsi:type="dcterms:W3CDTF">2016-06-09T14:41:00Z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